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center"/>
        <w:rPr>
          <w:rFonts w:ascii="Calibri" w:cs="Calibri" w:eastAsia="Calibri" w:hAnsi="Calibri"/>
          <w:b w:val="1"/>
          <w:bCs w:val="1"/>
        </w:rPr>
      </w:pPr>
      <w:bookmarkStart w:colFirst="0" w:colLast="0" w:name="_eld0shoblzr9" w:id="0"/>
      <w:bookmarkEnd w:id="0"/>
      <w:r w:rsidDel="00000000" w:rsidR="00000000" w:rsidRPr="00000000">
        <w:rPr>
          <w:rFonts w:ascii="Calibri" w:cs="Calibri" w:eastAsia="Calibri" w:hAnsi="Calibri"/>
          <w:b w:val="1"/>
          <w:bCs w:val="1"/>
          <w:rtl w:val="0"/>
        </w:rPr>
        <w:t xml:space="preserve">Conditions on how to use certificate and certification mark</w:t>
      </w:r>
    </w:p>
    <w:p w:rsidR="00000000" w:rsidDel="00000000" w:rsidP="00000000" w:rsidRDefault="00000000" w:rsidRPr="00000000" w14:paraId="00000002">
      <w:pPr>
        <w:jc w:val="center"/>
        <w:rPr/>
      </w:pPr>
      <w:r w:rsidDel="00000000" w:rsidR="00000000" w:rsidRPr="00000000">
        <w:rPr>
          <w:rtl w:val="0"/>
        </w:rPr>
        <w:t xml:space="preserve">= </w:t>
      </w:r>
      <w:hyperlink r:id="rId6">
        <w:r w:rsidDel="00000000" w:rsidR="00000000" w:rsidRPr="00000000">
          <w:rPr>
            <w:color w:val="1155cc"/>
            <w:u w:val="single"/>
            <w:rtl w:val="0"/>
          </w:rPr>
          <w:t xml:space="preserve">translation of this original document</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both"/>
        <w:rPr>
          <w:color w:val="202124"/>
        </w:rPr>
      </w:pPr>
      <w:r w:rsidDel="00000000" w:rsidR="00000000" w:rsidRPr="00000000">
        <w:rPr>
          <w:color w:val="202124"/>
          <w:rtl w:val="0"/>
        </w:rPr>
        <w:t xml:space="preserve">The client may use the certificate and certification mark for business purposes, e.g. as evidence for a third party persons and authorities.</w:t>
      </w:r>
    </w:p>
    <w:p w:rsidR="00000000" w:rsidDel="00000000" w:rsidP="00000000" w:rsidRDefault="00000000" w:rsidRPr="00000000" w14:paraId="00000005">
      <w:pPr>
        <w:jc w:val="both"/>
        <w:rPr>
          <w:color w:val="202124"/>
          <w:sz w:val="24"/>
          <w:szCs w:val="24"/>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The certification mark is used only for the duration of the certificate, after the certificate expires</w:t>
      </w:r>
    </w:p>
    <w:p w:rsidR="00000000" w:rsidDel="00000000" w:rsidP="00000000" w:rsidRDefault="00000000" w:rsidRPr="00000000" w14:paraId="00000007">
      <w:pPr>
        <w:spacing w:after="0" w:before="0" w:line="308.5714285714286" w:lineRule="auto"/>
        <w:jc w:val="both"/>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the client is obliged to stop using the certification mark.</w:t>
      </w:r>
    </w:p>
    <w:p w:rsidR="00000000" w:rsidDel="00000000" w:rsidP="00000000" w:rsidRDefault="00000000" w:rsidRPr="00000000" w14:paraId="00000008">
      <w:pPr>
        <w:jc w:val="both"/>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If the use of the certification mark is misused, CO SC has the right to cancel its further use, even</w:t>
      </w:r>
    </w:p>
    <w:p w:rsidR="00000000" w:rsidDel="00000000" w:rsidP="00000000" w:rsidRDefault="00000000" w:rsidRPr="00000000" w14:paraId="0000000A">
      <w:pPr>
        <w:jc w:val="both"/>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through the courts. Failure to comply with the conditions for the use of the certification mark may also lead to suspension or to revoke certificates.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The client may use the certification mark on his company documents, eg on the header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paper, on websites, in advertisements, etc. If the client would like to use a certificate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brand for advertising purposes, the intended form of the advertisement must be submitted to the CO SC for approval in order that misleading or incorrect use of certification results or certification marks has been ruled out.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42"/>
          <w:szCs w:val="42"/>
        </w:rPr>
      </w:pPr>
      <w:r w:rsidDel="00000000" w:rsidR="00000000" w:rsidRPr="00000000">
        <w:rPr>
          <w:rFonts w:ascii="Calibri" w:cs="Calibri" w:eastAsia="Calibri" w:hAnsi="Calibri"/>
          <w:color w:val="202124"/>
          <w:sz w:val="24"/>
          <w:szCs w:val="24"/>
          <w:rtl w:val="0"/>
        </w:rPr>
        <w:t xml:space="preserve">The certification mark must be used in a size larger than 10 mm and must be maintained as a ratio pages, as well as all the data on it.</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shd w:fill="f8f9fa" w:val="clear"/>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The certification mark may only be used in the supplied color combinations, the client may not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change or modify the certification mark itself (the same applies to issued certificates).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The certification mark may not be used by branches or divisions of the client that are not part of its certified range.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The client may not use the certification mark on the product or the packaging of the product, or in any other way that it does not give the impression that it is a CO SC certified product / person.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42"/>
          <w:szCs w:val="42"/>
          <w:shd w:fill="f8f9fa" w:val="clear"/>
        </w:rPr>
      </w:pPr>
      <w:r w:rsidDel="00000000" w:rsidR="00000000" w:rsidRPr="00000000">
        <w:rPr>
          <w:rFonts w:ascii="Calibri" w:cs="Calibri" w:eastAsia="Calibri" w:hAnsi="Calibri"/>
          <w:color w:val="202124"/>
          <w:sz w:val="24"/>
          <w:szCs w:val="24"/>
          <w:rtl w:val="0"/>
        </w:rPr>
        <w:t xml:space="preserve">The correct use of the certification mark will be verified during surveillance or recertification audits CO SC auditors.</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hyperlink r:id="rId7">
        <w:r w:rsidDel="00000000" w:rsidR="00000000" w:rsidRPr="00000000">
          <w:rPr>
            <w:rFonts w:ascii="Calibri" w:cs="Calibri" w:eastAsia="Calibri" w:hAnsi="Calibri"/>
            <w:color w:val="1155cc"/>
            <w:sz w:val="24"/>
            <w:szCs w:val="24"/>
            <w:u w:val="single"/>
            <w:rtl w:val="0"/>
          </w:rPr>
          <w:t xml:space="preserve">Certificates and marks are here.</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01A">
      <w:pPr>
        <w:rPr>
          <w:rFonts w:ascii="Calibri" w:cs="Calibri" w:eastAsia="Calibri" w:hAnsi="Calibri"/>
          <w:color w:val="202124"/>
          <w:sz w:val="24"/>
          <w:szCs w:val="24"/>
          <w:shd w:fill="f8f9fa" w:val="clea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FDGxQFtnuFvcTtpiRwZsHka5XST9hsrM" TargetMode="External"/><Relationship Id="rId7" Type="http://schemas.openxmlformats.org/officeDocument/2006/relationships/hyperlink" Target="https://drive.google.com/drive/folders/1FDGxQFtnuFvcTtpiRwZsHka5XST9hs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